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A8" w:rsidRPr="00CB41A8" w:rsidRDefault="00CB41A8" w:rsidP="00CB41A8">
      <w:pPr>
        <w:shd w:val="clear" w:color="auto" w:fill="FFFFFF"/>
        <w:spacing w:after="200"/>
        <w:jc w:val="right"/>
        <w:rPr>
          <w:rFonts w:eastAsia="Times New Roman"/>
          <w:b/>
          <w:color w:val="A6A6A6" w:themeColor="background1" w:themeShade="A6"/>
          <w:sz w:val="22"/>
          <w:szCs w:val="22"/>
        </w:rPr>
      </w:pPr>
      <w:r w:rsidRPr="00CB41A8">
        <w:rPr>
          <w:rFonts w:eastAsia="Times New Roman"/>
          <w:b/>
          <w:color w:val="A6A6A6" w:themeColor="background1" w:themeShade="A6"/>
          <w:sz w:val="22"/>
          <w:szCs w:val="22"/>
        </w:rPr>
        <w:t>Учитель-логопед:</w:t>
      </w:r>
    </w:p>
    <w:p w:rsidR="00CB41A8" w:rsidRPr="00CB41A8" w:rsidRDefault="00CB41A8" w:rsidP="00CB41A8">
      <w:pPr>
        <w:shd w:val="clear" w:color="auto" w:fill="FFFFFF"/>
        <w:spacing w:after="200"/>
        <w:jc w:val="right"/>
        <w:rPr>
          <w:rFonts w:eastAsia="Times New Roman"/>
          <w:b/>
          <w:color w:val="A6A6A6" w:themeColor="background1" w:themeShade="A6"/>
          <w:sz w:val="22"/>
          <w:szCs w:val="22"/>
        </w:rPr>
      </w:pPr>
      <w:proofErr w:type="spellStart"/>
      <w:r w:rsidRPr="00CB41A8">
        <w:rPr>
          <w:rFonts w:eastAsia="Times New Roman"/>
          <w:b/>
          <w:color w:val="A6A6A6" w:themeColor="background1" w:themeShade="A6"/>
          <w:sz w:val="22"/>
          <w:szCs w:val="22"/>
        </w:rPr>
        <w:t>Дедух</w:t>
      </w:r>
      <w:proofErr w:type="spellEnd"/>
      <w:r w:rsidRPr="00CB41A8">
        <w:rPr>
          <w:rFonts w:eastAsia="Times New Roman"/>
          <w:b/>
          <w:color w:val="A6A6A6" w:themeColor="background1" w:themeShade="A6"/>
          <w:sz w:val="22"/>
          <w:szCs w:val="22"/>
        </w:rPr>
        <w:t xml:space="preserve"> Н.С.</w:t>
      </w:r>
    </w:p>
    <w:p w:rsidR="00B239E4" w:rsidRPr="0001345F" w:rsidRDefault="00B239E4" w:rsidP="00B239E4">
      <w:pPr>
        <w:shd w:val="clear" w:color="auto" w:fill="FFFFFF"/>
        <w:spacing w:after="200"/>
        <w:jc w:val="center"/>
        <w:rPr>
          <w:rFonts w:eastAsia="Times New Roman"/>
          <w:b/>
          <w:color w:val="215868" w:themeColor="accent5" w:themeShade="80"/>
          <w:sz w:val="40"/>
          <w:szCs w:val="40"/>
        </w:rPr>
      </w:pPr>
      <w:r w:rsidRPr="0001345F">
        <w:rPr>
          <w:rFonts w:eastAsia="Times New Roman"/>
          <w:b/>
          <w:color w:val="215868" w:themeColor="accent5" w:themeShade="80"/>
          <w:sz w:val="40"/>
          <w:szCs w:val="40"/>
        </w:rPr>
        <w:t>Развитие речевого дыхания у детей с нарушениями речи.</w:t>
      </w:r>
    </w:p>
    <w:p w:rsidR="0001345F" w:rsidRPr="0001345F" w:rsidRDefault="0001345F" w:rsidP="00B239E4">
      <w:pPr>
        <w:shd w:val="clear" w:color="auto" w:fill="FFFFFF"/>
        <w:spacing w:after="200"/>
        <w:jc w:val="center"/>
        <w:rPr>
          <w:rFonts w:eastAsia="Times New Roman"/>
          <w:color w:val="215868" w:themeColor="accent5" w:themeShade="80"/>
          <w:sz w:val="40"/>
          <w:szCs w:val="40"/>
        </w:rPr>
      </w:pPr>
      <w:r w:rsidRPr="0001345F">
        <w:rPr>
          <w:rFonts w:eastAsia="Times New Roman"/>
          <w:b/>
          <w:color w:val="215868" w:themeColor="accent5" w:themeShade="80"/>
          <w:sz w:val="40"/>
          <w:szCs w:val="40"/>
        </w:rPr>
        <w:t>Рекомендации логопеда.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Дыхание – физиологический процесс, происходящий автоматически, рефлекторно. На дыхание можно влиять, регулируя его, делая поверхностным и редким, задерживая на некоторое время и т.д.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Дыхание, осуществляемое движением грудной клетки, называется грудным; производимое при помощи диафрагмы и брюшных мышц – диафрагмальным или брюшным.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 xml:space="preserve"> Дети пользуются комбинированным грудобрюшным типом дыхания, наиболее выгодным для речи и полезным для здоровья (как наиболее лёгким, экономным, плавным и богатым по количеству выдыхаемого воздуха). У некоторых детей наблюдается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верхнегрудное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 xml:space="preserve"> или ключичное дыхание (при нём поднимают плечи, а воздух попадает преимущественно в верхушки лёгких). Этот тип дыхания вреден для здоровья. От него надо отучать детей.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Учащённый дыхательный пульс нарушает ритм и плавность произношения слов и фраз, что ведёт к искажению звуков.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 xml:space="preserve">Из-за лёгкой возбудимости дыхательного центра в мозгу ребёнка, недоразвития регуляции, любое физическое напряжение и небольшое повышение температуры ещё больше учащает пульс дыхания, нарушает ритм, 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а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 xml:space="preserve"> следовательно, усиливает несовершенство речи. Наконец, неумение малышей дышать ртом также вносит дезорганизацию в произношении: пропуски звуков, запинки в речи, «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застревания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>» и т.д.</w:t>
      </w:r>
    </w:p>
    <w:p w:rsidR="00CB41A8" w:rsidRDefault="00CB41A8" w:rsidP="00B239E4">
      <w:pPr>
        <w:shd w:val="clear" w:color="auto" w:fill="FFFFFF"/>
        <w:spacing w:after="200"/>
        <w:jc w:val="center"/>
        <w:rPr>
          <w:rFonts w:eastAsia="Times New Roman"/>
          <w:i/>
          <w:color w:val="000000" w:themeColor="text1"/>
          <w:sz w:val="32"/>
          <w:szCs w:val="32"/>
          <w:u w:val="single"/>
        </w:rPr>
      </w:pPr>
    </w:p>
    <w:p w:rsidR="00CB41A8" w:rsidRDefault="00CB41A8" w:rsidP="00B239E4">
      <w:pPr>
        <w:shd w:val="clear" w:color="auto" w:fill="FFFFFF"/>
        <w:spacing w:after="200"/>
        <w:jc w:val="center"/>
        <w:rPr>
          <w:rFonts w:eastAsia="Times New Roman"/>
          <w:i/>
          <w:color w:val="000000" w:themeColor="text1"/>
          <w:sz w:val="32"/>
          <w:szCs w:val="32"/>
          <w:u w:val="single"/>
        </w:rPr>
      </w:pPr>
    </w:p>
    <w:p w:rsidR="00CB41A8" w:rsidRDefault="00CB41A8" w:rsidP="00B239E4">
      <w:pPr>
        <w:shd w:val="clear" w:color="auto" w:fill="FFFFFF"/>
        <w:spacing w:after="200"/>
        <w:jc w:val="center"/>
        <w:rPr>
          <w:rFonts w:eastAsia="Times New Roman"/>
          <w:i/>
          <w:color w:val="000000" w:themeColor="text1"/>
          <w:sz w:val="32"/>
          <w:szCs w:val="32"/>
          <w:u w:val="single"/>
        </w:rPr>
      </w:pPr>
    </w:p>
    <w:p w:rsidR="00CB41A8" w:rsidRDefault="00CB41A8" w:rsidP="00B239E4">
      <w:pPr>
        <w:shd w:val="clear" w:color="auto" w:fill="FFFFFF"/>
        <w:spacing w:after="200"/>
        <w:jc w:val="center"/>
        <w:rPr>
          <w:rFonts w:eastAsia="Times New Roman"/>
          <w:i/>
          <w:color w:val="000000" w:themeColor="text1"/>
          <w:sz w:val="32"/>
          <w:szCs w:val="32"/>
          <w:u w:val="single"/>
        </w:rPr>
      </w:pPr>
    </w:p>
    <w:p w:rsidR="00B239E4" w:rsidRPr="00CB41A8" w:rsidRDefault="00B239E4" w:rsidP="00B239E4">
      <w:pPr>
        <w:shd w:val="clear" w:color="auto" w:fill="FFFFFF"/>
        <w:spacing w:after="200"/>
        <w:jc w:val="center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i/>
          <w:color w:val="000000" w:themeColor="text1"/>
          <w:sz w:val="32"/>
          <w:szCs w:val="32"/>
          <w:u w:val="single"/>
        </w:rPr>
        <w:lastRenderedPageBreak/>
        <w:t>У дошкольников наблюдаются такие несовершенства речевого дыхания: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Очень слабый выдох и вдох, что ведёт к тихой, едва слышимой речи. Это часто наблюдается у физически слабых детей, а также робких, стеснительных.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Неэкономное и неравномерное распределение выдыхаемого воздуха. В результате этого ребёнок иногда выдыхает весь запас воздуха на первом слове, а то и на первом слоге и затем договаривает фразу или слово шёпотом. Нередко из-за этого он недоговаривает, «заглатывает» конец слова или фразы.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Неумелое распределение дыхания по словам. Ребёнок вдыхает в середине слова (мы с мамой пой – вдох –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дем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 xml:space="preserve"> гулять).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Торопливое произнесение фраз без перерыва и на вдохе, с «захлёбыванием».</w:t>
      </w:r>
    </w:p>
    <w:p w:rsidR="00B239E4" w:rsidRPr="00CB41A8" w:rsidRDefault="00B239E4" w:rsidP="00B239E4">
      <w:pPr>
        <w:shd w:val="clear" w:color="auto" w:fill="FFFFFF"/>
        <w:spacing w:after="200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Неравномерный толчкообразный выдох: речь звучит то громко, то тихо, еле слышно.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Для полноценного речевого дыхания необходима гибкость, эластичность, большой объём дыхательного аппарата, что достигается путём тренировки речевого и голосового аппарата (произнесения отдельных звуков, слогов, слов и фраз), сочетающихся с соответствующими движениями.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 xml:space="preserve">Во время выполнения упражнений нужно следить не только за тем, чтобы ребёнок не поднимал плечи, но и чтобы не «перебирал дыхание». «Перебор дыхания» влечёт за собой резкий выдох – голос звучит прерывисто,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форсированно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>. Поэтому количество выдыхаемого воздуха не должно быть слишком большим. Следует избегать больших задержек дыхания.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i/>
          <w:color w:val="000000" w:themeColor="text1"/>
          <w:sz w:val="32"/>
          <w:szCs w:val="32"/>
          <w:u w:val="single"/>
        </w:rPr>
        <w:t>Для успешного овладения дыхательной гимнастикой необходимо соблюдать основные правила: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Дышать надо с удовольствием, так как положительные эмоции 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имеют значительный оздоровительный эффект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>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Необходимо концентрировать внимание на дыхательном упражнении.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lastRenderedPageBreak/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Дышать надо медленно, это необходимо для насыщения организма кислородом.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Выполнять каждое упражнение нужно не дольше, чем оно доставляет удовольствие.</w:t>
      </w:r>
    </w:p>
    <w:p w:rsidR="00B239E4" w:rsidRPr="00CB41A8" w:rsidRDefault="00B239E4" w:rsidP="00B239E4">
      <w:pPr>
        <w:shd w:val="clear" w:color="auto" w:fill="FFFFFF"/>
        <w:spacing w:after="200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Symbol"/>
          <w:color w:val="000000" w:themeColor="text1"/>
          <w:sz w:val="32"/>
          <w:szCs w:val="32"/>
        </w:rPr>
        <w:t xml:space="preserve">        </w:t>
      </w:r>
      <w:r w:rsidRPr="00CB41A8">
        <w:rPr>
          <w:rFonts w:eastAsia="Times New Roman"/>
          <w:color w:val="000000" w:themeColor="text1"/>
          <w:sz w:val="32"/>
          <w:szCs w:val="32"/>
        </w:rPr>
        <w:t>Дышать надо носом.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i/>
          <w:color w:val="000000" w:themeColor="text1"/>
          <w:sz w:val="32"/>
          <w:szCs w:val="32"/>
          <w:u w:val="single"/>
        </w:rPr>
        <w:t>Этапы выполнения дыхательных упражнений: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1.     Принять позу и зафиксировать её.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2.     Расслабиться.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3.     Сосредоточиться на упражнении, обдумать его основные элементы.</w:t>
      </w:r>
    </w:p>
    <w:p w:rsidR="00B239E4" w:rsidRPr="00CB41A8" w:rsidRDefault="00B239E4" w:rsidP="00B239E4">
      <w:pPr>
        <w:shd w:val="clear" w:color="auto" w:fill="FFFFFF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4.     Выполнить дыхательное упражнение.</w:t>
      </w:r>
    </w:p>
    <w:p w:rsidR="00B239E4" w:rsidRPr="00CB41A8" w:rsidRDefault="00B239E4" w:rsidP="00B239E4">
      <w:pPr>
        <w:shd w:val="clear" w:color="auto" w:fill="FFFFFF"/>
        <w:spacing w:after="200"/>
        <w:ind w:left="930" w:hanging="36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5.     Отдохнуть после упражнения, сменив позу.</w:t>
      </w:r>
    </w:p>
    <w:p w:rsidR="00BB28A0" w:rsidRPr="00CB41A8" w:rsidRDefault="00BB28A0" w:rsidP="00B239E4">
      <w:pPr>
        <w:shd w:val="clear" w:color="auto" w:fill="FFFFFF"/>
        <w:spacing w:after="200"/>
        <w:jc w:val="center"/>
        <w:rPr>
          <w:rFonts w:eastAsia="Times New Roman"/>
          <w:b/>
          <w:color w:val="000000" w:themeColor="text1"/>
          <w:sz w:val="32"/>
          <w:szCs w:val="32"/>
        </w:rPr>
      </w:pPr>
    </w:p>
    <w:p w:rsidR="00CB41A8" w:rsidRPr="00CB41A8" w:rsidRDefault="00CB41A8" w:rsidP="00CB41A8">
      <w:pPr>
        <w:shd w:val="clear" w:color="auto" w:fill="FFFFFF"/>
        <w:spacing w:after="200"/>
        <w:rPr>
          <w:rFonts w:eastAsia="Times New Roman"/>
          <w:b/>
          <w:color w:val="000000" w:themeColor="text1"/>
          <w:sz w:val="32"/>
          <w:szCs w:val="32"/>
        </w:rPr>
      </w:pPr>
    </w:p>
    <w:p w:rsidR="00B239E4" w:rsidRPr="00CB41A8" w:rsidRDefault="00B239E4" w:rsidP="00CB41A8">
      <w:pPr>
        <w:shd w:val="clear" w:color="auto" w:fill="FFFFFF"/>
        <w:spacing w:after="200"/>
        <w:jc w:val="center"/>
        <w:rPr>
          <w:rFonts w:eastAsia="Times New Roman"/>
          <w:color w:val="365F91" w:themeColor="accent1" w:themeShade="BF"/>
          <w:sz w:val="40"/>
          <w:szCs w:val="40"/>
        </w:rPr>
      </w:pPr>
      <w:r w:rsidRPr="00CB41A8">
        <w:rPr>
          <w:rFonts w:eastAsia="Times New Roman"/>
          <w:b/>
          <w:color w:val="365F91" w:themeColor="accent1" w:themeShade="BF"/>
          <w:sz w:val="40"/>
          <w:szCs w:val="40"/>
        </w:rPr>
        <w:t>Уроки дыхания. Логопед рекомендует.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>Следует серьёзно отнестись к совету врачей, рекомендующих дыхание через нос как наиболее полезное для здоровья и ограждающее голосовые органы от различных заболеваний. Установлено, что дыхание через нос помогает окрепнуть мышцам носоглотки, а здоровая носоглотка оберегает организм от насморка, который, в свою очередь, плохо действует на голосовой аппарат.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color w:val="000000" w:themeColor="text1"/>
          <w:sz w:val="32"/>
          <w:szCs w:val="32"/>
        </w:rPr>
        <w:t xml:space="preserve">Когда человек дышит ртом, слизистая рта быстро пересыхает, часто появляется жажда. К тому же инфекции легче забраться в гортань, трахею и бронхи. Врачи твердят: дышите носом, а не ртом. Но ребёнок дышит не как надо – он 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дышит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 xml:space="preserve"> как получится. Эти весёлые логопедические упражнения научат его, как же всё-таки «надо».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b/>
          <w:i/>
          <w:color w:val="000000" w:themeColor="text1"/>
          <w:sz w:val="32"/>
          <w:szCs w:val="32"/>
        </w:rPr>
        <w:t>«Большой и маленький».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Стоя прямо, на вдохе ребёнок поднимается на пальцы ног, тянется руками вверх и показывает, какой он большой. Зафиксировать это положение на несколько секунд. На выдохе ребенок опускает руки вниз, затем приседает, обхватив руками колени и одновременно произнося «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у-х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>», спрятать голову между коленями – показать, какой он маленький.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b/>
          <w:i/>
          <w:color w:val="000000" w:themeColor="text1"/>
          <w:sz w:val="32"/>
          <w:szCs w:val="32"/>
        </w:rPr>
        <w:lastRenderedPageBreak/>
        <w:t>«Паровоз».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Ходите по комнате, имитируя согнутыми руками движения колёс паровоза, произнося при этом «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чух-чух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>» и изменяя скорость движения, громкость и частоту произношения.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b/>
          <w:i/>
          <w:color w:val="000000" w:themeColor="text1"/>
          <w:sz w:val="32"/>
          <w:szCs w:val="32"/>
        </w:rPr>
        <w:t>«Гуси летят».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Медленно и плавно ходите по комнате, взмахивая руками, как гуси. Руки-крылья на вдохе поднимать, на выдохе опускать, произнося «г-у-у-у» (5-10 раз).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CB41A8">
        <w:rPr>
          <w:rFonts w:eastAsia="Times New Roman"/>
          <w:b/>
          <w:i/>
          <w:color w:val="000000" w:themeColor="text1"/>
          <w:sz w:val="32"/>
          <w:szCs w:val="32"/>
        </w:rPr>
        <w:t>«Аист».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Стоя прямо, поднять руки в стороны, одну ногу согнуть в колене, вынести её вперёд. Зафиксировать положение на несколько минут. Держать равновесие. На выдохе опустить ногу и руки, тихо произнося звук «ш-ш-ш-ш» (5-10 раз).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«Дровосек».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Встать прямо, ноги чуть уже плеч. На вдохе сложить руки топориком и поднять вверх. Резко, словно под тяжестью топора, вытянутые руки на выдохе опустить вниз, корпус наклонить, позволяя рукам «прорубить» пространство между ногами. Произнести «б-а-х». (5-10 раз).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«Мельница».</w:t>
      </w:r>
      <w:r w:rsidRPr="004F5D2A">
        <w:rPr>
          <w:rFonts w:eastAsia="Times New Roman"/>
          <w:i/>
          <w:color w:val="000000" w:themeColor="text1"/>
          <w:sz w:val="32"/>
          <w:szCs w:val="32"/>
        </w:rPr>
        <w:t xml:space="preserve"> </w:t>
      </w:r>
      <w:r w:rsidRPr="00CB41A8">
        <w:rPr>
          <w:rFonts w:eastAsia="Times New Roman"/>
          <w:color w:val="000000" w:themeColor="text1"/>
          <w:sz w:val="32"/>
          <w:szCs w:val="32"/>
        </w:rPr>
        <w:t>Стоя, ноги вместе, руки вверх. Медленно вращайте прямыми руками, произнося на выдохе звук «р-р-р» или «ж-р-р». У ребенка не получается рычать, тогда замените другим звукоподражанием.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«Конькобежец».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Ноги на ширине плеч, руки в замке за спиной, корпус наклонён вперёд. Подражая движениям конькобежца, сгибать то левую, то правую ногу, произнося звук «р-р-р» или «к-р-р». Если у ребенка не получается рычать, тогда замените другим звукоподражанием.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«Сердитый ёжик».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Стоя, ноги на ширине плеч. Представить, как ёжик во время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опастности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 xml:space="preserve"> сворачивается в клубок. Наклониться как можно ниже, не отрывая пятки от пола, обхватить руками грудь,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голву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 xml:space="preserve"> опустить, произнося на выдохе «п-ф-ф» - звук, издаваемый сердитым ёжиком, затем «ф-р-р» (3-5 раз) – это уже довольный ёжик.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«Лягушонок».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Стоя, ноги вместе. Представить, как лягушонок быстро и резко прыгает. Приземляясь произносить «к-в-а-к» и повторить его прыжки: слегка приседая, вдохнув, сделать прыжок вперёд. Приземлившись, «квакнуть».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lastRenderedPageBreak/>
        <w:t>«В лесу».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Представьте, что вы заблудились в глухом лесу. Сделав вдох, на выдохе произнести звуки «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а-у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>». Меняйте интонацию и громкость. Поворачивайтесь то влево, то вправо.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«Весёлая пчёлка».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На выдохе произнести звук «з-з-з». Представить, что пчёлка села на нос (звук «З» и взгляд направить к носу), на руку, на ногу. Таким 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образом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 xml:space="preserve"> ребенок учится направлять внимание на определённый участок тела.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«Великан и карлик».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Сесть на пол, </w:t>
      </w:r>
      <w:proofErr w:type="gramStart"/>
      <w:r w:rsidRPr="00CB41A8">
        <w:rPr>
          <w:rFonts w:eastAsia="Times New Roman"/>
          <w:color w:val="000000" w:themeColor="text1"/>
          <w:sz w:val="32"/>
          <w:szCs w:val="32"/>
        </w:rPr>
        <w:t>сложив ноги ступня к ступне</w:t>
      </w:r>
      <w:proofErr w:type="gramEnd"/>
      <w:r w:rsidRPr="00CB41A8">
        <w:rPr>
          <w:rFonts w:eastAsia="Times New Roman"/>
          <w:color w:val="000000" w:themeColor="text1"/>
          <w:sz w:val="32"/>
          <w:szCs w:val="32"/>
        </w:rPr>
        <w:t xml:space="preserve">. Руки положить на внутренние стороны коленей, которые прижаты к полу. Вдох – набрать полную грудь воздуха, плечи расправить, </w:t>
      </w:r>
      <w:proofErr w:type="spellStart"/>
      <w:r w:rsidRPr="00CB41A8">
        <w:rPr>
          <w:rFonts w:eastAsia="Times New Roman"/>
          <w:color w:val="000000" w:themeColor="text1"/>
          <w:sz w:val="32"/>
          <w:szCs w:val="32"/>
        </w:rPr>
        <w:t>голву</w:t>
      </w:r>
      <w:proofErr w:type="spellEnd"/>
      <w:r w:rsidRPr="00CB41A8">
        <w:rPr>
          <w:rFonts w:eastAsia="Times New Roman"/>
          <w:color w:val="000000" w:themeColor="text1"/>
          <w:sz w:val="32"/>
          <w:szCs w:val="32"/>
        </w:rPr>
        <w:t xml:space="preserve"> поднять вверх. На выдохе опуститься вниз, прижаться головой к ступням.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«Часы».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Встать прямо, руки вниз. Размахивайте прямыми руками вперёд-назад в одном темпе и, не меняя интонацию, произносите «тик-так» (5-10 раз).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«Ловля комара».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Представьте состояние, которое испытываешь, когда вокруг летает назойливый комар. Направлять звук «з-з-з» в разные стороны, регулируя громкость и темп «комариного писка». Пытаться поймать комара, хлопая ладонями то слева, то справа.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«Косарь».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Представьте, что вы на лугу, пахнет свежескошенной травой. Широкими размашистыми движениями начинайте «косить», произнося на выдохе «ж-у-х, ж-у-х». (5-10 раз).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«Трубач».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Воображаемую трубу поднести к губам. Имитируя движения трубача, нажимать пальцами на воображаемые клавиши, произнося на выдохе «ту-ту-ту-ту» (15-20 секунд).</w:t>
      </w:r>
    </w:p>
    <w:p w:rsidR="00B239E4" w:rsidRPr="00CB41A8" w:rsidRDefault="00B239E4" w:rsidP="00B239E4">
      <w:pPr>
        <w:shd w:val="clear" w:color="auto" w:fill="FFFFFF"/>
        <w:spacing w:after="200"/>
        <w:jc w:val="both"/>
        <w:rPr>
          <w:rFonts w:eastAsia="Times New Roman"/>
          <w:color w:val="000000" w:themeColor="text1"/>
          <w:sz w:val="32"/>
          <w:szCs w:val="32"/>
        </w:rPr>
      </w:pPr>
      <w:r w:rsidRPr="004F5D2A">
        <w:rPr>
          <w:rFonts w:eastAsia="Times New Roman"/>
          <w:b/>
          <w:i/>
          <w:color w:val="000000" w:themeColor="text1"/>
          <w:sz w:val="32"/>
          <w:szCs w:val="32"/>
        </w:rPr>
        <w:t>«Петушок».</w:t>
      </w:r>
      <w:r w:rsidRPr="00CB41A8">
        <w:rPr>
          <w:rFonts w:eastAsia="Times New Roman"/>
          <w:color w:val="000000" w:themeColor="text1"/>
          <w:sz w:val="32"/>
          <w:szCs w:val="32"/>
        </w:rPr>
        <w:t xml:space="preserve"> Стоя, ноги вместе, руки вниз. На вдохе подняться на пальцы ног, голову вытянуть вперёд-вверх, руки развести в стороны и назад и, хлопая себя по бёдрам, произнести «ку-ка-ре-ку» (5-8 раз).</w:t>
      </w:r>
    </w:p>
    <w:p w:rsidR="00CB41A8" w:rsidRPr="00CB41A8" w:rsidRDefault="00CB41A8" w:rsidP="00B239E4">
      <w:pPr>
        <w:shd w:val="clear" w:color="auto" w:fill="FFFFFF"/>
        <w:spacing w:after="200"/>
        <w:jc w:val="both"/>
        <w:rPr>
          <w:rFonts w:eastAsia="Times New Roman"/>
          <w:color w:val="3D3D3D"/>
          <w:sz w:val="32"/>
          <w:szCs w:val="32"/>
        </w:rPr>
      </w:pPr>
    </w:p>
    <w:p w:rsidR="00830F7D" w:rsidRPr="00CB41A8" w:rsidRDefault="00830F7D">
      <w:pPr>
        <w:rPr>
          <w:sz w:val="32"/>
          <w:szCs w:val="32"/>
        </w:rPr>
      </w:pPr>
    </w:p>
    <w:p w:rsidR="00CB41A8" w:rsidRDefault="00CB41A8"/>
    <w:p w:rsidR="00CB41A8" w:rsidRDefault="00CB41A8"/>
    <w:p w:rsidR="00CB41A8" w:rsidRDefault="00CB41A8"/>
    <w:p w:rsidR="00CB41A8" w:rsidRDefault="00CB41A8"/>
    <w:p w:rsidR="00CB41A8" w:rsidRDefault="00CB41A8"/>
    <w:p w:rsidR="00CB41A8" w:rsidRDefault="00CB41A8"/>
    <w:p w:rsidR="00CB41A8" w:rsidRPr="007272BB" w:rsidRDefault="007272BB">
      <w:pPr>
        <w:rPr>
          <w:b/>
          <w:i/>
          <w:color w:val="215868" w:themeColor="accent5" w:themeShade="80"/>
        </w:rPr>
      </w:pPr>
      <w:r w:rsidRPr="007272BB">
        <w:rPr>
          <w:b/>
          <w:i/>
          <w:color w:val="215868" w:themeColor="accent5" w:themeShade="80"/>
        </w:rPr>
        <w:t>Использование дыхательной гимнастики во время НОД по физической культуре.</w:t>
      </w:r>
    </w:p>
    <w:p w:rsidR="00CB41A8" w:rsidRDefault="00BF1826">
      <w:r>
        <w:rPr>
          <w:noProof/>
        </w:rPr>
        <w:drawing>
          <wp:inline distT="0" distB="0" distL="0" distR="0">
            <wp:extent cx="5940425" cy="3959209"/>
            <wp:effectExtent l="0" t="0" r="3175" b="3810"/>
            <wp:docPr id="1" name="Рисунок 1" descr="C:\Users\Наталья\Desktop\!!!\фото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!!!\фото\DSC_0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BB" w:rsidRDefault="007272BB"/>
    <w:p w:rsidR="00BF1826" w:rsidRDefault="00BF1826">
      <w:r>
        <w:rPr>
          <w:noProof/>
        </w:rPr>
        <w:drawing>
          <wp:inline distT="0" distB="0" distL="0" distR="0">
            <wp:extent cx="5940425" cy="3959209"/>
            <wp:effectExtent l="0" t="0" r="3175" b="3810"/>
            <wp:docPr id="2" name="Рисунок 2" descr="C:\Users\Наталья\Desktop\!!!\фото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!!!\фото\DSC_0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FA" w:rsidRDefault="00C52DFA"/>
    <w:p w:rsidR="00C52DFA" w:rsidRDefault="00C52DFA"/>
    <w:p w:rsidR="00C52DFA" w:rsidRDefault="00C52DFA"/>
    <w:p w:rsidR="00C52DFA" w:rsidRPr="007272BB" w:rsidRDefault="007272BB">
      <w:pPr>
        <w:rPr>
          <w:b/>
          <w:i/>
          <w:color w:val="FF0000"/>
        </w:rPr>
      </w:pPr>
      <w:r w:rsidRPr="007272BB">
        <w:rPr>
          <w:b/>
          <w:i/>
          <w:color w:val="FF0000"/>
        </w:rPr>
        <w:lastRenderedPageBreak/>
        <w:t>Использование дыхательной гимнастики во время НОД по музыкальному развитию</w:t>
      </w:r>
      <w:r>
        <w:rPr>
          <w:b/>
          <w:i/>
          <w:color w:val="FF0000"/>
        </w:rPr>
        <w:t>.</w:t>
      </w:r>
    </w:p>
    <w:p w:rsidR="00C52DFA" w:rsidRDefault="00C52DFA">
      <w:r>
        <w:rPr>
          <w:noProof/>
        </w:rPr>
        <w:drawing>
          <wp:inline distT="0" distB="0" distL="0" distR="0">
            <wp:extent cx="5940425" cy="4453113"/>
            <wp:effectExtent l="0" t="0" r="3175" b="5080"/>
            <wp:docPr id="3" name="Рисунок 3" descr="C:\Users\Наталья\Desktop\фотоочет для презентации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очет для презентации\IMG_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A8" w:rsidRDefault="007272BB">
      <w:pPr>
        <w:rPr>
          <w:b/>
          <w:i/>
          <w:color w:val="00B050"/>
        </w:rPr>
      </w:pPr>
      <w:r w:rsidRPr="007272BB">
        <w:rPr>
          <w:b/>
          <w:i/>
          <w:color w:val="00B050"/>
        </w:rPr>
        <w:t>Использование дыхательн</w:t>
      </w:r>
      <w:r>
        <w:rPr>
          <w:b/>
          <w:i/>
          <w:color w:val="00B050"/>
        </w:rPr>
        <w:t>ой гимнастики в индивидуальной работе</w:t>
      </w:r>
      <w:r w:rsidRPr="007272BB">
        <w:rPr>
          <w:b/>
          <w:i/>
          <w:color w:val="00B050"/>
        </w:rPr>
        <w:t>.</w:t>
      </w:r>
    </w:p>
    <w:p w:rsidR="00002DFA" w:rsidRPr="00002DFA" w:rsidRDefault="00002DFA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5943600" cy="4382219"/>
            <wp:effectExtent l="0" t="0" r="0" b="0"/>
            <wp:docPr id="5" name="Рисунок 5" descr="C:\Users\Наталья\Desktop\20160405_11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160405_11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1A8" w:rsidRDefault="00CB41A8"/>
    <w:p w:rsidR="00CB41A8" w:rsidRDefault="00CB41A8"/>
    <w:p w:rsidR="00CB41A8" w:rsidRDefault="00CB41A8"/>
    <w:p w:rsidR="00CB41A8" w:rsidRDefault="00CB41A8"/>
    <w:p w:rsidR="00CB41A8" w:rsidRDefault="00CB41A8"/>
    <w:sectPr w:rsidR="00CB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7F"/>
    <w:rsid w:val="00002DFA"/>
    <w:rsid w:val="0001345F"/>
    <w:rsid w:val="00202D99"/>
    <w:rsid w:val="004F5D2A"/>
    <w:rsid w:val="006B1D9B"/>
    <w:rsid w:val="007272BB"/>
    <w:rsid w:val="007D497F"/>
    <w:rsid w:val="00830F7D"/>
    <w:rsid w:val="00B21C55"/>
    <w:rsid w:val="00B239E4"/>
    <w:rsid w:val="00BB28A0"/>
    <w:rsid w:val="00BF1826"/>
    <w:rsid w:val="00C37BE3"/>
    <w:rsid w:val="00C52DFA"/>
    <w:rsid w:val="00CB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99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D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202D99"/>
    <w:rPr>
      <w:rFonts w:ascii="Cambria" w:eastAsia="Times New Roman" w:hAnsi="Cambria"/>
      <w:b/>
      <w:bCs/>
      <w:sz w:val="26"/>
      <w:szCs w:val="26"/>
    </w:rPr>
  </w:style>
  <w:style w:type="paragraph" w:styleId="a3">
    <w:name w:val="Title"/>
    <w:basedOn w:val="a"/>
    <w:link w:val="a4"/>
    <w:qFormat/>
    <w:rsid w:val="00202D99"/>
    <w:pPr>
      <w:jc w:val="center"/>
    </w:pPr>
    <w:rPr>
      <w:rFonts w:eastAsia="Times New Roman"/>
      <w:b/>
      <w:bCs/>
      <w:sz w:val="28"/>
      <w:lang w:eastAsia="en-US"/>
    </w:rPr>
  </w:style>
  <w:style w:type="character" w:customStyle="1" w:styleId="a4">
    <w:name w:val="Название Знак"/>
    <w:link w:val="a3"/>
    <w:rsid w:val="00202D99"/>
    <w:rPr>
      <w:rFonts w:ascii="Times New Roman" w:eastAsia="Times New Roman" w:hAnsi="Times New Roman"/>
      <w:b/>
      <w:bCs/>
      <w:sz w:val="28"/>
      <w:szCs w:val="24"/>
    </w:rPr>
  </w:style>
  <w:style w:type="paragraph" w:styleId="a5">
    <w:name w:val="No Spacing"/>
    <w:link w:val="a6"/>
    <w:uiPriority w:val="1"/>
    <w:qFormat/>
    <w:rsid w:val="00202D99"/>
    <w:rPr>
      <w:rFonts w:cs="Calibri"/>
      <w:sz w:val="22"/>
      <w:szCs w:val="22"/>
      <w:lang w:val="en-US" w:bidi="en-US"/>
    </w:rPr>
  </w:style>
  <w:style w:type="character" w:customStyle="1" w:styleId="a6">
    <w:name w:val="Без интервала Знак"/>
    <w:link w:val="a5"/>
    <w:uiPriority w:val="1"/>
    <w:locked/>
    <w:rsid w:val="00202D99"/>
    <w:rPr>
      <w:rFonts w:cs="Calibri"/>
      <w:sz w:val="22"/>
      <w:szCs w:val="22"/>
      <w:lang w:val="en-US" w:bidi="en-US"/>
    </w:rPr>
  </w:style>
  <w:style w:type="paragraph" w:styleId="a7">
    <w:name w:val="List Paragraph"/>
    <w:basedOn w:val="a"/>
    <w:uiPriority w:val="34"/>
    <w:qFormat/>
    <w:rsid w:val="00202D99"/>
    <w:pPr>
      <w:ind w:left="720"/>
      <w:contextualSpacing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BF18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182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D99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D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202D99"/>
    <w:rPr>
      <w:rFonts w:ascii="Cambria" w:eastAsia="Times New Roman" w:hAnsi="Cambria"/>
      <w:b/>
      <w:bCs/>
      <w:sz w:val="26"/>
      <w:szCs w:val="26"/>
    </w:rPr>
  </w:style>
  <w:style w:type="paragraph" w:styleId="a3">
    <w:name w:val="Title"/>
    <w:basedOn w:val="a"/>
    <w:link w:val="a4"/>
    <w:qFormat/>
    <w:rsid w:val="00202D99"/>
    <w:pPr>
      <w:jc w:val="center"/>
    </w:pPr>
    <w:rPr>
      <w:rFonts w:eastAsia="Times New Roman"/>
      <w:b/>
      <w:bCs/>
      <w:sz w:val="28"/>
      <w:lang w:eastAsia="en-US"/>
    </w:rPr>
  </w:style>
  <w:style w:type="character" w:customStyle="1" w:styleId="a4">
    <w:name w:val="Название Знак"/>
    <w:link w:val="a3"/>
    <w:rsid w:val="00202D99"/>
    <w:rPr>
      <w:rFonts w:ascii="Times New Roman" w:eastAsia="Times New Roman" w:hAnsi="Times New Roman"/>
      <w:b/>
      <w:bCs/>
      <w:sz w:val="28"/>
      <w:szCs w:val="24"/>
    </w:rPr>
  </w:style>
  <w:style w:type="paragraph" w:styleId="a5">
    <w:name w:val="No Spacing"/>
    <w:link w:val="a6"/>
    <w:uiPriority w:val="1"/>
    <w:qFormat/>
    <w:rsid w:val="00202D99"/>
    <w:rPr>
      <w:rFonts w:cs="Calibri"/>
      <w:sz w:val="22"/>
      <w:szCs w:val="22"/>
      <w:lang w:val="en-US" w:bidi="en-US"/>
    </w:rPr>
  </w:style>
  <w:style w:type="character" w:customStyle="1" w:styleId="a6">
    <w:name w:val="Без интервала Знак"/>
    <w:link w:val="a5"/>
    <w:uiPriority w:val="1"/>
    <w:locked/>
    <w:rsid w:val="00202D99"/>
    <w:rPr>
      <w:rFonts w:cs="Calibri"/>
      <w:sz w:val="22"/>
      <w:szCs w:val="22"/>
      <w:lang w:val="en-US" w:bidi="en-US"/>
    </w:rPr>
  </w:style>
  <w:style w:type="paragraph" w:styleId="a7">
    <w:name w:val="List Paragraph"/>
    <w:basedOn w:val="a"/>
    <w:uiPriority w:val="34"/>
    <w:qFormat/>
    <w:rsid w:val="00202D99"/>
    <w:pPr>
      <w:ind w:left="720"/>
      <w:contextualSpacing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BF18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182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7497">
                  <w:marLeft w:val="2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3</cp:revision>
  <dcterms:created xsi:type="dcterms:W3CDTF">2016-04-05T09:08:00Z</dcterms:created>
  <dcterms:modified xsi:type="dcterms:W3CDTF">2016-04-11T06:56:00Z</dcterms:modified>
</cp:coreProperties>
</file>