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9" w:rsidRPr="00370E86" w:rsidRDefault="00F94509" w:rsidP="00F94509">
      <w:pPr>
        <w:spacing w:line="360" w:lineRule="auto"/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370E86">
        <w:rPr>
          <w:b/>
          <w:i/>
          <w:color w:val="FF0000"/>
          <w:sz w:val="36"/>
          <w:szCs w:val="36"/>
        </w:rPr>
        <w:t>Почему ребёнок плохо говорит?</w:t>
      </w: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Этот вопрос часто задают родители педагогам и логопеду. Раскроем несколько причин</w:t>
      </w:r>
      <w:r>
        <w:rPr>
          <w:sz w:val="28"/>
          <w:szCs w:val="28"/>
        </w:rPr>
        <w:t xml:space="preserve">, </w:t>
      </w:r>
      <w:r w:rsidRPr="00FD0729">
        <w:rPr>
          <w:sz w:val="28"/>
          <w:szCs w:val="28"/>
        </w:rPr>
        <w:t>по которым это происходит. Дело в том, что у детей дошкольного возраста речь является ранимой функциональной системой и легко подвергается неблагоприятным воздействиям.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Pr="00FD072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 xml:space="preserve">Кратко охарактеризуем </w:t>
      </w:r>
      <w:r w:rsidRPr="00FD0729">
        <w:rPr>
          <w:b/>
          <w:i/>
          <w:sz w:val="28"/>
          <w:szCs w:val="28"/>
        </w:rPr>
        <w:t>основные причины нарушений</w:t>
      </w:r>
      <w:r w:rsidRPr="00FD0729">
        <w:rPr>
          <w:sz w:val="28"/>
          <w:szCs w:val="28"/>
        </w:rPr>
        <w:t xml:space="preserve"> детской речи:</w:t>
      </w: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различная внутриутробная патология</w:t>
      </w:r>
      <w:r w:rsidRPr="00FD0729">
        <w:rPr>
          <w:sz w:val="28"/>
          <w:szCs w:val="28"/>
        </w:rPr>
        <w:t>, которая приводит к нарушениям развития плода</w:t>
      </w:r>
      <w:r>
        <w:rPr>
          <w:sz w:val="28"/>
          <w:szCs w:val="28"/>
        </w:rPr>
        <w:t xml:space="preserve"> </w:t>
      </w:r>
      <w:r w:rsidRPr="00FD0729">
        <w:rPr>
          <w:sz w:val="28"/>
          <w:szCs w:val="28"/>
        </w:rPr>
        <w:t>(особенно опасный период от 4 недель до 4 месяцев внутриутробного развития). Возникновению речевого нарушения способствует токсикоз при беременности, вирусные и эндокринные заболевания, травмы, несовместимость крови по резус-фактору.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родовая травма и асфиксия</w:t>
      </w:r>
      <w:r w:rsidRPr="00FD0729">
        <w:rPr>
          <w:sz w:val="28"/>
          <w:szCs w:val="28"/>
        </w:rPr>
        <w:t xml:space="preserve"> во время родов, которые приводят к внутричерепным кровоизлияниям 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различные заболевания</w:t>
      </w:r>
      <w:r w:rsidRPr="00FD0729">
        <w:rPr>
          <w:sz w:val="28"/>
          <w:szCs w:val="28"/>
        </w:rPr>
        <w:t xml:space="preserve"> в первые годы жизни ребёнка (особенно пагубны частые инфекционно-вирусные заболевания, </w:t>
      </w:r>
      <w:proofErr w:type="spellStart"/>
      <w:r w:rsidRPr="00FD0729">
        <w:rPr>
          <w:sz w:val="28"/>
          <w:szCs w:val="28"/>
        </w:rPr>
        <w:t>менинго</w:t>
      </w:r>
      <w:proofErr w:type="spellEnd"/>
      <w:r w:rsidRPr="00FD0729">
        <w:rPr>
          <w:sz w:val="28"/>
          <w:szCs w:val="28"/>
        </w:rPr>
        <w:t>-энцефалиты и ранние желудочно-кишечные расстройства)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травмы черепа</w:t>
      </w:r>
      <w:r w:rsidRPr="00FD0729">
        <w:rPr>
          <w:sz w:val="28"/>
          <w:szCs w:val="28"/>
        </w:rPr>
        <w:t>, сопровождающиеся сотрясением мозга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b/>
          <w:i/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наследственные факторы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педагогическая запущенность</w:t>
      </w:r>
      <w:r w:rsidRPr="00FD0729">
        <w:rPr>
          <w:sz w:val="28"/>
          <w:szCs w:val="28"/>
        </w:rPr>
        <w:t>, когда взрослые не уделяют должного внимания ребёнку, формированию его речи и не исправляют речевые ошибки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двуязычие в семье</w:t>
      </w:r>
      <w:r w:rsidRPr="00FD0729">
        <w:rPr>
          <w:sz w:val="28"/>
          <w:szCs w:val="28"/>
        </w:rPr>
        <w:t xml:space="preserve">. Разговаривая на разных </w:t>
      </w:r>
      <w:proofErr w:type="gramStart"/>
      <w:r w:rsidRPr="00FD0729">
        <w:rPr>
          <w:sz w:val="28"/>
          <w:szCs w:val="28"/>
        </w:rPr>
        <w:t>языках</w:t>
      </w:r>
      <w:proofErr w:type="gramEnd"/>
      <w:r w:rsidRPr="00FD0729">
        <w:rPr>
          <w:sz w:val="28"/>
          <w:szCs w:val="28"/>
        </w:rPr>
        <w:t xml:space="preserve"> ребёнок часто переносит особенности одного языка на другой. Этому способствует также раннее обучение ребенка иностранному языку, когда окончательно не усвоена фонетическая система родного языка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-</w:t>
      </w:r>
      <w:r w:rsidRPr="00FD0729">
        <w:rPr>
          <w:b/>
          <w:i/>
          <w:sz w:val="28"/>
          <w:szCs w:val="28"/>
        </w:rPr>
        <w:t>подражание.</w:t>
      </w:r>
      <w:r w:rsidRPr="00FD0729">
        <w:rPr>
          <w:sz w:val="28"/>
          <w:szCs w:val="28"/>
        </w:rPr>
        <w:t xml:space="preserve"> Вредное воздействие на речь ребёнка оказывает подражание искаженному произношению  взрослых или малолетних детей с несформированным звукопроизношением</w:t>
      </w:r>
    </w:p>
    <w:p w:rsidR="00F94509" w:rsidRPr="00FD0729" w:rsidRDefault="00F94509" w:rsidP="00F94509">
      <w:pPr>
        <w:jc w:val="both"/>
        <w:rPr>
          <w:sz w:val="28"/>
          <w:szCs w:val="28"/>
        </w:rPr>
      </w:pPr>
    </w:p>
    <w:p w:rsidR="00F94509" w:rsidRPr="00FD0729" w:rsidRDefault="00F94509" w:rsidP="00F94509">
      <w:pPr>
        <w:jc w:val="both"/>
        <w:rPr>
          <w:sz w:val="28"/>
          <w:szCs w:val="28"/>
        </w:rPr>
      </w:pPr>
      <w:r w:rsidRPr="00FD0729">
        <w:rPr>
          <w:sz w:val="28"/>
          <w:szCs w:val="28"/>
        </w:rPr>
        <w:t>Таким образом, каждая из названных причин, а нередко и их сочетание способствуют нарушению различных сторон речи.</w:t>
      </w:r>
    </w:p>
    <w:p w:rsidR="00200D74" w:rsidRDefault="00200D74"/>
    <w:sectPr w:rsidR="00200D74" w:rsidSect="00370E86">
      <w:pgSz w:w="11906" w:h="16838"/>
      <w:pgMar w:top="1134" w:right="850" w:bottom="1134" w:left="1701" w:header="708" w:footer="708" w:gutter="0"/>
      <w:pgBorders w:offsetFrom="page">
        <w:top w:val="weavingBraid" w:sz="17" w:space="24" w:color="00B050"/>
        <w:left w:val="weavingBraid" w:sz="17" w:space="24" w:color="00B050"/>
        <w:bottom w:val="weavingBraid" w:sz="17" w:space="24" w:color="00B050"/>
        <w:right w:val="weavingBraid" w:sz="1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2F"/>
    <w:rsid w:val="00200D74"/>
    <w:rsid w:val="00370E86"/>
    <w:rsid w:val="004C2D2F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Боровикова</dc:creator>
  <cp:keywords/>
  <dc:description/>
  <cp:lastModifiedBy>Наталья Боровикова</cp:lastModifiedBy>
  <cp:revision>4</cp:revision>
  <dcterms:created xsi:type="dcterms:W3CDTF">2016-09-18T19:52:00Z</dcterms:created>
  <dcterms:modified xsi:type="dcterms:W3CDTF">2016-09-18T21:32:00Z</dcterms:modified>
</cp:coreProperties>
</file>