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F9" w:rsidRDefault="008C48F9" w:rsidP="008C48F9">
      <w:pPr>
        <w:pStyle w:val="ConsPlusNormal"/>
        <w:jc w:val="both"/>
        <w:outlineLvl w:val="0"/>
      </w:pPr>
    </w:p>
    <w:p w:rsidR="008C48F9" w:rsidRDefault="008C48F9" w:rsidP="008C48F9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C48F9" w:rsidRDefault="008C48F9" w:rsidP="008C48F9">
      <w:pPr>
        <w:pStyle w:val="ConsPlusNormal"/>
        <w:jc w:val="center"/>
        <w:rPr>
          <w:b/>
          <w:bCs/>
        </w:rPr>
      </w:pPr>
    </w:p>
    <w:p w:rsidR="008C48F9" w:rsidRDefault="008C48F9" w:rsidP="008C48F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ОБРАЗОВАНИЯ И НАУКИ</w:t>
      </w:r>
    </w:p>
    <w:p w:rsidR="008C48F9" w:rsidRDefault="008C48F9" w:rsidP="008C48F9">
      <w:pPr>
        <w:pStyle w:val="ConsPlusNormal"/>
        <w:jc w:val="center"/>
        <w:rPr>
          <w:b/>
          <w:bCs/>
        </w:rPr>
      </w:pPr>
    </w:p>
    <w:p w:rsidR="008C48F9" w:rsidRDefault="008C48F9" w:rsidP="008C48F9">
      <w:pPr>
        <w:pStyle w:val="ConsPlusNormal"/>
        <w:jc w:val="center"/>
        <w:rPr>
          <w:b/>
          <w:bCs/>
        </w:rPr>
      </w:pPr>
      <w:bookmarkStart w:id="0" w:name="_GoBack"/>
      <w:r>
        <w:rPr>
          <w:b/>
          <w:bCs/>
        </w:rPr>
        <w:t>ПИСЬМО</w:t>
      </w:r>
    </w:p>
    <w:p w:rsidR="008C48F9" w:rsidRDefault="008C48F9" w:rsidP="008C48F9">
      <w:pPr>
        <w:pStyle w:val="ConsPlusNormal"/>
        <w:jc w:val="center"/>
        <w:rPr>
          <w:b/>
          <w:bCs/>
        </w:rPr>
      </w:pPr>
      <w:r>
        <w:rPr>
          <w:b/>
          <w:bCs/>
        </w:rPr>
        <w:t>от 7 февраля 2014 г. N 01-52-22/05-382</w:t>
      </w:r>
    </w:p>
    <w:bookmarkEnd w:id="0"/>
    <w:p w:rsidR="008C48F9" w:rsidRDefault="008C48F9" w:rsidP="008C48F9">
      <w:pPr>
        <w:pStyle w:val="ConsPlusNormal"/>
        <w:ind w:firstLine="540"/>
        <w:jc w:val="both"/>
      </w:pPr>
    </w:p>
    <w:p w:rsidR="008C48F9" w:rsidRDefault="008C48F9" w:rsidP="008C48F9">
      <w:pPr>
        <w:pStyle w:val="ConsPlusNormal"/>
        <w:ind w:firstLine="540"/>
        <w:jc w:val="both"/>
      </w:pPr>
      <w: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N 08-5 информирует.</w:t>
      </w:r>
    </w:p>
    <w:p w:rsidR="008C48F9" w:rsidRDefault="008C48F9" w:rsidP="008C48F9">
      <w:pPr>
        <w:pStyle w:val="ConsPlusNormal"/>
        <w:ind w:firstLine="540"/>
        <w:jc w:val="both"/>
      </w:pPr>
      <w:r>
        <w:t xml:space="preserve">В соответствии с </w:t>
      </w:r>
      <w:hyperlink r:id="rId4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пунктом 1 части 3 статьи 12</w:t>
        </w:r>
      </w:hyperlink>
      <w:r>
        <w:t xml:space="preserve"> Федерального закона от 29 декабря 2012 г. N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8C48F9" w:rsidRDefault="008C48F9" w:rsidP="008C48F9">
      <w:pPr>
        <w:pStyle w:val="ConsPlusNormal"/>
        <w:ind w:firstLine="540"/>
        <w:jc w:val="both"/>
      </w:pPr>
      <w:r>
        <w:t xml:space="preserve">С 1 января 2014 года вступил в силу федеральный государственный образовательный </w:t>
      </w:r>
      <w:hyperlink r:id="rId5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стандарт</w:t>
        </w:r>
      </w:hyperlink>
      <w:r>
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 (далее - ФГОС ДО).</w:t>
      </w:r>
    </w:p>
    <w:p w:rsidR="008C48F9" w:rsidRDefault="008C48F9" w:rsidP="008C48F9">
      <w:pPr>
        <w:pStyle w:val="ConsPlusNormal"/>
        <w:ind w:firstLine="540"/>
        <w:jc w:val="both"/>
      </w:pPr>
      <w:r>
        <w:t xml:space="preserve">В то же время, учитывая положения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статей 92</w:t>
        </w:r>
      </w:hyperlink>
      <w:r>
        <w:t xml:space="preserve"> и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93</w:t>
        </w:r>
      </w:hyperlink>
      <w:r>
        <w:t xml:space="preserve">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8C48F9" w:rsidRDefault="008C48F9" w:rsidP="008C48F9">
      <w:pPr>
        <w:pStyle w:val="ConsPlusNormal"/>
        <w:ind w:firstLine="540"/>
        <w:jc w:val="both"/>
      </w:pPr>
      <w:r>
        <w:t xml:space="preserve">Вместе с тем контроль за соблюдением требований, установленных </w:t>
      </w:r>
      <w:hyperlink r:id="rId8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ФГОС ДО</w:t>
        </w:r>
      </w:hyperlink>
      <w:r>
        <w:t xml:space="preserve">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статьей 12</w:t>
        </w:r>
      </w:hyperlink>
      <w:r>
        <w:t xml:space="preserve"> и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частью 3 статьи 18</w:t>
        </w:r>
      </w:hyperlink>
      <w:r>
        <w:t xml:space="preserve"> Закона, а также </w:t>
      </w:r>
      <w:hyperlink r:id="rId11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 октября 2013 г. N 1155.</w:t>
      </w:r>
    </w:p>
    <w:p w:rsidR="008C48F9" w:rsidRDefault="008C48F9" w:rsidP="008C48F9">
      <w:pPr>
        <w:pStyle w:val="ConsPlusNormal"/>
        <w:ind w:firstLine="540"/>
        <w:jc w:val="both"/>
      </w:pPr>
      <w:r>
        <w:t xml:space="preserve">В соответствии с </w:t>
      </w:r>
      <w:hyperlink r:id="rId12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частями 6</w:t>
        </w:r>
      </w:hyperlink>
      <w:r>
        <w:t xml:space="preserve">, </w:t>
      </w:r>
      <w:hyperlink r:id="rId13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9</w:t>
        </w:r>
      </w:hyperlink>
      <w:r>
        <w:t xml:space="preserve">, </w:t>
      </w:r>
      <w:hyperlink r:id="rId14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10 статьи 12</w:t>
        </w:r>
      </w:hyperlink>
      <w:r>
        <w:t xml:space="preserve">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</w:t>
      </w:r>
      <w:hyperlink r:id="rId15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ФГОС ДО</w:t>
        </w:r>
      </w:hyperlink>
      <w:r>
        <w:t xml:space="preserve"> и с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</w:t>
      </w:r>
      <w:hyperlink r:id="rId16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ФГОС ДО</w:t>
        </w:r>
      </w:hyperlink>
      <w: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8C48F9" w:rsidRDefault="008C48F9" w:rsidP="008C48F9">
      <w:pPr>
        <w:pStyle w:val="ConsPlusNormal"/>
        <w:ind w:firstLine="540"/>
        <w:jc w:val="both"/>
      </w:pPr>
      <w:r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</w:t>
      </w:r>
      <w:hyperlink r:id="rId17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ФГОС ДО</w:t>
        </w:r>
      </w:hyperlink>
      <w:r>
        <w:t>.</w:t>
      </w:r>
    </w:p>
    <w:p w:rsidR="008C48F9" w:rsidRDefault="008C48F9" w:rsidP="008C48F9">
      <w:pPr>
        <w:pStyle w:val="ConsPlusNormal"/>
        <w:ind w:firstLine="540"/>
        <w:jc w:val="both"/>
      </w:pPr>
      <w:r>
        <w:t xml:space="preserve">Департамент сообщает, что в течение трех месяцев после утверждения проекта приказа </w:t>
      </w:r>
      <w:proofErr w:type="spellStart"/>
      <w:r>
        <w:t>Минобрнауки</w:t>
      </w:r>
      <w:proofErr w:type="spellEnd"/>
      <w: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8C48F9" w:rsidRDefault="008C48F9" w:rsidP="008C48F9">
      <w:pPr>
        <w:pStyle w:val="ConsPlusNormal"/>
        <w:ind w:firstLine="540"/>
        <w:jc w:val="both"/>
      </w:pPr>
      <w:r>
        <w:t xml:space="preserve">Учитывая, что </w:t>
      </w:r>
      <w:hyperlink r:id="rId18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</w:t>
      </w:r>
      <w:hyperlink r:id="rId19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(часть 5 статьи 108)</w:t>
        </w:r>
      </w:hyperlink>
      <w:r>
        <w:t xml:space="preserve"> в соответствие с требованиями федерального законодательства в сфере образования, Департамент и </w:t>
      </w:r>
      <w:proofErr w:type="spellStart"/>
      <w:r>
        <w:t>Рособрнадзор</w:t>
      </w:r>
      <w:proofErr w:type="spellEnd"/>
      <w: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</w:t>
      </w:r>
      <w:hyperlink r:id="rId2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ФГОС ДО</w:t>
        </w:r>
      </w:hyperlink>
      <w:r>
        <w:t xml:space="preserve"> в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</w:t>
      </w:r>
      <w:hyperlink r:id="rId21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ФГОС</w:t>
        </w:r>
      </w:hyperlink>
      <w:r>
        <w:t xml:space="preserve"> в системе дошкольного образования.</w:t>
      </w:r>
    </w:p>
    <w:p w:rsidR="008C48F9" w:rsidRDefault="008C48F9" w:rsidP="008C48F9">
      <w:pPr>
        <w:pStyle w:val="ConsPlusNormal"/>
        <w:ind w:firstLine="540"/>
        <w:jc w:val="both"/>
      </w:pPr>
    </w:p>
    <w:p w:rsidR="008C48F9" w:rsidRDefault="008C48F9" w:rsidP="008C48F9">
      <w:pPr>
        <w:pStyle w:val="ConsPlusNormal"/>
        <w:jc w:val="right"/>
      </w:pPr>
      <w:r>
        <w:lastRenderedPageBreak/>
        <w:t>А.А.МУЗАЕВ</w:t>
      </w:r>
    </w:p>
    <w:p w:rsidR="008C48F9" w:rsidRDefault="008C48F9" w:rsidP="008C48F9">
      <w:pPr>
        <w:pStyle w:val="ConsPlusNormal"/>
        <w:ind w:firstLine="540"/>
        <w:jc w:val="both"/>
      </w:pPr>
    </w:p>
    <w:p w:rsidR="008C48F9" w:rsidRDefault="008C48F9" w:rsidP="008C48F9">
      <w:pPr>
        <w:pStyle w:val="ConsPlusNormal"/>
        <w:ind w:firstLine="540"/>
        <w:jc w:val="both"/>
      </w:pPr>
    </w:p>
    <w:p w:rsidR="008C48F9" w:rsidRDefault="008C48F9" w:rsidP="008C48F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50BA3" w:rsidRDefault="00150BA3"/>
    <w:sectPr w:rsidR="00150BA3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48F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48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48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48F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C48F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48F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48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48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48F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C48F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48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Рособрнадзора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07.02.2014 N 01-52-22/05-382</w:t>
          </w:r>
          <w:r>
            <w:rPr>
              <w:rFonts w:ascii="Tahoma" w:hAnsi="Tahoma" w:cs="Tahoma"/>
              <w:sz w:val="16"/>
              <w:szCs w:val="16"/>
            </w:rPr>
            <w:br/>
            <w:t>&lt;О не</w:t>
          </w:r>
          <w:r>
            <w:rPr>
              <w:rFonts w:ascii="Tahoma" w:hAnsi="Tahoma" w:cs="Tahoma"/>
              <w:sz w:val="16"/>
              <w:szCs w:val="16"/>
            </w:rPr>
            <w:t>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48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C48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48F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17.02.2014</w:t>
          </w:r>
        </w:p>
      </w:tc>
    </w:tr>
  </w:tbl>
  <w:p w:rsidR="00000000" w:rsidRDefault="008C48F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C48F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48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8C48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Рособрнадзора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07.02.2014 N 01-52-22/05-382</w:t>
          </w:r>
          <w:r>
            <w:rPr>
              <w:rFonts w:ascii="Tahoma" w:hAnsi="Tahoma" w:cs="Tahoma"/>
              <w:sz w:val="16"/>
              <w:szCs w:val="16"/>
            </w:rPr>
            <w:br/>
            <w:t>&lt;О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</w:t>
          </w:r>
          <w:r>
            <w:rPr>
              <w:rFonts w:ascii="Tahoma" w:hAnsi="Tahoma" w:cs="Tahoma"/>
              <w:sz w:val="16"/>
              <w:szCs w:val="16"/>
            </w:rPr>
            <w:t>ментов и образовательных программ в соответствие с ФГОС ДО&gt;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48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C48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48F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17.02.2014</w:t>
          </w:r>
        </w:p>
      </w:tc>
    </w:tr>
  </w:tbl>
  <w:p w:rsidR="00000000" w:rsidRDefault="008C48F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C48F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71"/>
    <w:rsid w:val="00150BA3"/>
    <w:rsid w:val="008C48F9"/>
    <w:rsid w:val="00B1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FDA1B-7486-471F-8BA4-FF1624F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1F72B8E602EAE0244443EE0CCF28EA11E169DC2072AE90C9AD0D4FD2A62C99B2C382CDBB50C1359t3J" TargetMode="External"/><Relationship Id="rId13" Type="http://schemas.openxmlformats.org/officeDocument/2006/relationships/hyperlink" Target="consultantplus://offline/ref=A0A1F72B8E602EAE0244443EE0CCF28EA11E1A9FC3092AE90C9AD0D4FD2A62C99B2C382CDBB50E1159t7J" TargetMode="External"/><Relationship Id="rId18" Type="http://schemas.openxmlformats.org/officeDocument/2006/relationships/hyperlink" Target="consultantplus://offline/ref=A0A1F72B8E602EAE0244443EE0CCF28EA11E1A9FC3092AE90C9AD0D4FD52tA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A1F72B8E602EAE0244443EE0CCF28EA11F1098C1042AE90C9AD0D4FD52tAJ" TargetMode="External"/><Relationship Id="rId7" Type="http://schemas.openxmlformats.org/officeDocument/2006/relationships/hyperlink" Target="consultantplus://offline/ref=A0A1F72B8E602EAE0244443EE0CCF28EA11E1A9FC3092AE90C9AD0D4FD2A62C99B2C382CDBB40E1A59t5J" TargetMode="External"/><Relationship Id="rId12" Type="http://schemas.openxmlformats.org/officeDocument/2006/relationships/hyperlink" Target="consultantplus://offline/ref=A0A1F72B8E602EAE0244443EE0CCF28EA11E1A9FC3092AE90C9AD0D4FD2A62C99B2C382CDBB50E1059t0J" TargetMode="External"/><Relationship Id="rId17" Type="http://schemas.openxmlformats.org/officeDocument/2006/relationships/hyperlink" Target="consultantplus://offline/ref=A0A1F72B8E602EAE0244443EE0CCF28EA11E169DC2072AE90C9AD0D4FD2A62C99B2C382CDBB50C1359t3J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A1F72B8E602EAE0244443EE0CCF28EA11E169DC2072AE90C9AD0D4FD2A62C99B2C382CDBB50C1359t3J" TargetMode="External"/><Relationship Id="rId20" Type="http://schemas.openxmlformats.org/officeDocument/2006/relationships/hyperlink" Target="consultantplus://offline/ref=A0A1F72B8E602EAE0244443EE0CCF28EA11E169DC2072AE90C9AD0D4FD2A62C99B2C382CDBB50C1359t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1F72B8E602EAE0244443EE0CCF28EA11E1A9FC3092AE90C9AD0D4FD2A62C99B2C382CDBB40E1159t3J" TargetMode="External"/><Relationship Id="rId11" Type="http://schemas.openxmlformats.org/officeDocument/2006/relationships/hyperlink" Target="consultantplus://offline/ref=A0A1F72B8E602EAE0244443EE0CCF28EA11E169DC2072AE90C9AD0D4FD2A62C99B2C382CDBB50C1359t3J" TargetMode="External"/><Relationship Id="rId24" Type="http://schemas.openxmlformats.org/officeDocument/2006/relationships/header" Target="header2.xml"/><Relationship Id="rId5" Type="http://schemas.openxmlformats.org/officeDocument/2006/relationships/hyperlink" Target="consultantplus://offline/ref=A0A1F72B8E602EAE0244443EE0CCF28EA11E169DC2072AE90C9AD0D4FD2A62C99B2C382CDBB50C1359t3J" TargetMode="External"/><Relationship Id="rId15" Type="http://schemas.openxmlformats.org/officeDocument/2006/relationships/hyperlink" Target="consultantplus://offline/ref=A0A1F72B8E602EAE0244443EE0CCF28EA11E169DC2072AE90C9AD0D4FD2A62C99B2C382CDBB50C1359t3J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0A1F72B8E602EAE0244443EE0CCF28EA11E1A9FC3092AE90C9AD0D4FD2A62C99B2C382CDBB50E1A59t5J" TargetMode="External"/><Relationship Id="rId19" Type="http://schemas.openxmlformats.org/officeDocument/2006/relationships/hyperlink" Target="consultantplus://offline/ref=A0A1F72B8E602EAE0244443EE0CCF28EA11E1A9FC3092AE90C9AD0D4FD2A62C99B2C382CDBB4081659tFJ" TargetMode="External"/><Relationship Id="rId4" Type="http://schemas.openxmlformats.org/officeDocument/2006/relationships/hyperlink" Target="consultantplus://offline/ref=A0A1F72B8E602EAE0244443EE0CCF28EA11E1A9FC3092AE90C9AD0D4FD2A62C99B2C382CDBB50E1359tFJ" TargetMode="External"/><Relationship Id="rId9" Type="http://schemas.openxmlformats.org/officeDocument/2006/relationships/hyperlink" Target="consultantplus://offline/ref=A0A1F72B8E602EAE0244443EE0CCF28EA11E1A9FC3092AE90C9AD0D4FD2A62C99B2C382CDBB50E1059t0J" TargetMode="External"/><Relationship Id="rId14" Type="http://schemas.openxmlformats.org/officeDocument/2006/relationships/hyperlink" Target="consultantplus://offline/ref=A0A1F72B8E602EAE0244443EE0CCF28EA11E1A9FC3092AE90C9AD0D4FD2A62C99B2C382CDBB50E1159t6J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2016-10-28T05:44:00Z</dcterms:created>
  <dcterms:modified xsi:type="dcterms:W3CDTF">2016-10-28T07:27:00Z</dcterms:modified>
</cp:coreProperties>
</file>